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CCF" w:rsidRDefault="008C4CCF" w:rsidP="008C4C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8C4CCF" w:rsidRDefault="008C4CCF" w:rsidP="008C4C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 </w:t>
      </w:r>
    </w:p>
    <w:p w:rsidR="008C4CCF" w:rsidRDefault="008C4CCF" w:rsidP="008C4C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</w:t>
      </w:r>
      <w:r w:rsidR="0088599C">
        <w:rPr>
          <w:rFonts w:ascii="Times New Roman" w:hAnsi="Times New Roman" w:cs="Times New Roman"/>
          <w:sz w:val="24"/>
          <w:szCs w:val="24"/>
        </w:rPr>
        <w:t xml:space="preserve"> (100 баллов)</w:t>
      </w:r>
    </w:p>
    <w:p w:rsidR="005D1A36" w:rsidRDefault="0088599C" w:rsidP="008C4C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</w:t>
      </w:r>
      <w:r w:rsidR="0026164C">
        <w:rPr>
          <w:rFonts w:ascii="Times New Roman" w:hAnsi="Times New Roman" w:cs="Times New Roman"/>
          <w:sz w:val="24"/>
          <w:szCs w:val="24"/>
        </w:rPr>
        <w:t>11 класс (9</w:t>
      </w:r>
      <w:r w:rsidR="008C4CCF">
        <w:rPr>
          <w:rFonts w:ascii="Times New Roman" w:hAnsi="Times New Roman" w:cs="Times New Roman"/>
          <w:sz w:val="24"/>
          <w:szCs w:val="24"/>
        </w:rPr>
        <w:t>0 мин)</w:t>
      </w:r>
    </w:p>
    <w:p w:rsidR="0088599C" w:rsidRDefault="0088599C" w:rsidP="008C4C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 к заданиям и пояснения к оцениванию</w:t>
      </w:r>
    </w:p>
    <w:p w:rsidR="005475BD" w:rsidRDefault="005475BD" w:rsidP="005475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88599C">
        <w:rPr>
          <w:rFonts w:ascii="Times New Roman" w:hAnsi="Times New Roman" w:cs="Times New Roman"/>
          <w:b/>
          <w:sz w:val="24"/>
          <w:szCs w:val="24"/>
        </w:rPr>
        <w:t>(10 баллов)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Выберите верные суждения</w:t>
      </w:r>
      <w:r w:rsidR="0088599C">
        <w:rPr>
          <w:rFonts w:ascii="Times New Roman" w:hAnsi="Times New Roman" w:cs="Times New Roman"/>
          <w:sz w:val="24"/>
          <w:szCs w:val="24"/>
        </w:rPr>
        <w:t>. Распределите цифры, обозначающие верные и неверные суждения по графам таблицы.</w:t>
      </w:r>
    </w:p>
    <w:p w:rsidR="005475BD" w:rsidRDefault="0088599C" w:rsidP="005475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одному баллу за каждую верную позицию</w:t>
      </w:r>
    </w:p>
    <w:p w:rsidR="005475BD" w:rsidRDefault="005475BD" w:rsidP="005475B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475BD" w:rsidTr="00760E53">
        <w:tc>
          <w:tcPr>
            <w:tcW w:w="4785" w:type="dxa"/>
          </w:tcPr>
          <w:p w:rsidR="005475BD" w:rsidRDefault="005475BD" w:rsidP="0076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4786" w:type="dxa"/>
          </w:tcPr>
          <w:p w:rsidR="005475BD" w:rsidRDefault="005475BD" w:rsidP="0076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</w:tc>
      </w:tr>
      <w:tr w:rsidR="0088599C" w:rsidTr="00760E53">
        <w:tc>
          <w:tcPr>
            <w:tcW w:w="4785" w:type="dxa"/>
          </w:tcPr>
          <w:p w:rsidR="0088599C" w:rsidRDefault="0088599C" w:rsidP="007E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1,5,6,8,9,10</w:t>
            </w:r>
          </w:p>
          <w:p w:rsidR="0088599C" w:rsidRDefault="0088599C" w:rsidP="007E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8599C" w:rsidRDefault="0088599C" w:rsidP="007E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2,3,4,7</w:t>
            </w:r>
          </w:p>
        </w:tc>
      </w:tr>
    </w:tbl>
    <w:p w:rsidR="0088599C" w:rsidRPr="00256D9C" w:rsidRDefault="0088599C" w:rsidP="0088599C">
      <w:pPr>
        <w:rPr>
          <w:rFonts w:ascii="Times New Roman" w:hAnsi="Times New Roman" w:cs="Times New Roman"/>
          <w:b/>
          <w:sz w:val="24"/>
          <w:szCs w:val="24"/>
        </w:rPr>
      </w:pPr>
      <w:r w:rsidRPr="00256D9C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>
        <w:rPr>
          <w:rFonts w:ascii="Times New Roman" w:hAnsi="Times New Roman" w:cs="Times New Roman"/>
          <w:b/>
          <w:sz w:val="24"/>
          <w:szCs w:val="24"/>
        </w:rPr>
        <w:t xml:space="preserve">(15 баллов) </w:t>
      </w:r>
      <w:r w:rsidRPr="00256D9C">
        <w:rPr>
          <w:rFonts w:ascii="Times New Roman" w:hAnsi="Times New Roman" w:cs="Times New Roman"/>
          <w:b/>
          <w:sz w:val="24"/>
          <w:szCs w:val="24"/>
        </w:rPr>
        <w:t>Выберите правильные варианты ответов</w:t>
      </w:r>
      <w:r>
        <w:rPr>
          <w:rFonts w:ascii="Times New Roman" w:hAnsi="Times New Roman" w:cs="Times New Roman"/>
          <w:b/>
          <w:sz w:val="24"/>
          <w:szCs w:val="24"/>
        </w:rPr>
        <w:t>. Результаты занесите в таблицу.</w:t>
      </w:r>
    </w:p>
    <w:p w:rsidR="005475BD" w:rsidRDefault="0088599C" w:rsidP="005475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3 балла за каждую полностью верную заполненную графу.</w:t>
      </w:r>
    </w:p>
    <w:p w:rsidR="0088599C" w:rsidRDefault="0088599C" w:rsidP="005475B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8599C" w:rsidTr="007E51A2">
        <w:tc>
          <w:tcPr>
            <w:tcW w:w="1914" w:type="dxa"/>
          </w:tcPr>
          <w:p w:rsidR="0088599C" w:rsidRDefault="0088599C" w:rsidP="007E51A2">
            <w:pPr>
              <w:jc w:val="center"/>
            </w:pPr>
            <w:r>
              <w:t>2.1</w:t>
            </w:r>
          </w:p>
        </w:tc>
        <w:tc>
          <w:tcPr>
            <w:tcW w:w="1914" w:type="dxa"/>
          </w:tcPr>
          <w:p w:rsidR="0088599C" w:rsidRDefault="0088599C" w:rsidP="007E51A2">
            <w:pPr>
              <w:jc w:val="center"/>
            </w:pPr>
            <w:r>
              <w:t>2.2</w:t>
            </w:r>
          </w:p>
        </w:tc>
        <w:tc>
          <w:tcPr>
            <w:tcW w:w="1914" w:type="dxa"/>
          </w:tcPr>
          <w:p w:rsidR="0088599C" w:rsidRDefault="0088599C" w:rsidP="007E51A2">
            <w:pPr>
              <w:jc w:val="center"/>
            </w:pPr>
            <w:r>
              <w:t>2.3</w:t>
            </w:r>
          </w:p>
        </w:tc>
        <w:tc>
          <w:tcPr>
            <w:tcW w:w="1914" w:type="dxa"/>
          </w:tcPr>
          <w:p w:rsidR="0088599C" w:rsidRDefault="0088599C" w:rsidP="007E51A2">
            <w:pPr>
              <w:jc w:val="center"/>
            </w:pPr>
            <w:r>
              <w:t>2.4</w:t>
            </w:r>
          </w:p>
        </w:tc>
        <w:tc>
          <w:tcPr>
            <w:tcW w:w="1915" w:type="dxa"/>
          </w:tcPr>
          <w:p w:rsidR="0088599C" w:rsidRDefault="0088599C" w:rsidP="007E51A2">
            <w:pPr>
              <w:jc w:val="center"/>
            </w:pPr>
            <w:r>
              <w:t>2.5</w:t>
            </w:r>
          </w:p>
        </w:tc>
      </w:tr>
      <w:tr w:rsidR="0088599C" w:rsidTr="007E51A2">
        <w:tc>
          <w:tcPr>
            <w:tcW w:w="1914" w:type="dxa"/>
          </w:tcPr>
          <w:p w:rsidR="0088599C" w:rsidRDefault="0088599C" w:rsidP="007E51A2">
            <w:pPr>
              <w:jc w:val="center"/>
            </w:pPr>
          </w:p>
          <w:p w:rsidR="0088599C" w:rsidRDefault="0088599C" w:rsidP="007E51A2">
            <w:pPr>
              <w:jc w:val="center"/>
            </w:pPr>
            <w:r>
              <w:t>АГД</w:t>
            </w:r>
          </w:p>
          <w:p w:rsidR="0088599C" w:rsidRDefault="0088599C" w:rsidP="007E51A2">
            <w:pPr>
              <w:jc w:val="center"/>
            </w:pPr>
          </w:p>
        </w:tc>
        <w:tc>
          <w:tcPr>
            <w:tcW w:w="1914" w:type="dxa"/>
          </w:tcPr>
          <w:p w:rsidR="0088599C" w:rsidRDefault="0088599C" w:rsidP="007E51A2">
            <w:pPr>
              <w:jc w:val="center"/>
            </w:pPr>
          </w:p>
          <w:p w:rsidR="0088599C" w:rsidRDefault="0088599C" w:rsidP="007E51A2">
            <w:pPr>
              <w:jc w:val="center"/>
            </w:pPr>
            <w:r>
              <w:t>АВ</w:t>
            </w:r>
          </w:p>
        </w:tc>
        <w:tc>
          <w:tcPr>
            <w:tcW w:w="1914" w:type="dxa"/>
          </w:tcPr>
          <w:p w:rsidR="0088599C" w:rsidRDefault="0088599C" w:rsidP="007E51A2">
            <w:pPr>
              <w:jc w:val="center"/>
            </w:pPr>
          </w:p>
          <w:p w:rsidR="0088599C" w:rsidRDefault="0088599C" w:rsidP="007E51A2">
            <w:pPr>
              <w:jc w:val="center"/>
            </w:pPr>
            <w:r>
              <w:t>АБГД</w:t>
            </w:r>
          </w:p>
        </w:tc>
        <w:tc>
          <w:tcPr>
            <w:tcW w:w="1914" w:type="dxa"/>
          </w:tcPr>
          <w:p w:rsidR="0088599C" w:rsidRDefault="0088599C" w:rsidP="007E51A2">
            <w:pPr>
              <w:jc w:val="center"/>
            </w:pPr>
          </w:p>
          <w:p w:rsidR="0088599C" w:rsidRDefault="0088599C" w:rsidP="007E51A2">
            <w:pPr>
              <w:jc w:val="center"/>
            </w:pPr>
            <w:r>
              <w:t>АБД</w:t>
            </w:r>
          </w:p>
        </w:tc>
        <w:tc>
          <w:tcPr>
            <w:tcW w:w="1915" w:type="dxa"/>
          </w:tcPr>
          <w:p w:rsidR="0088599C" w:rsidRDefault="0088599C" w:rsidP="007E51A2">
            <w:pPr>
              <w:jc w:val="center"/>
            </w:pPr>
          </w:p>
          <w:p w:rsidR="0088599C" w:rsidRDefault="0088599C" w:rsidP="007E51A2">
            <w:pPr>
              <w:jc w:val="center"/>
            </w:pPr>
            <w:r>
              <w:t>АБГД</w:t>
            </w:r>
          </w:p>
        </w:tc>
      </w:tr>
    </w:tbl>
    <w:p w:rsidR="0088599C" w:rsidRDefault="0088599C" w:rsidP="0088599C">
      <w:pPr>
        <w:rPr>
          <w:rFonts w:ascii="Times New Roman" w:hAnsi="Times New Roman" w:cs="Times New Roman"/>
          <w:b/>
          <w:sz w:val="24"/>
          <w:szCs w:val="24"/>
        </w:rPr>
      </w:pPr>
      <w:r w:rsidRPr="00627214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sz w:val="24"/>
          <w:szCs w:val="24"/>
        </w:rPr>
        <w:t xml:space="preserve"> (16 баллов) Определите, по какому принципу образованы следующие ряды понятий. Запишите этот принцип. В каждом ряду есть одно лишнее понятие. Укажите его.</w:t>
      </w:r>
    </w:p>
    <w:p w:rsidR="0088599C" w:rsidRPr="0088599C" w:rsidRDefault="0088599C" w:rsidP="0088599C">
      <w:pPr>
        <w:rPr>
          <w:rFonts w:ascii="Times New Roman" w:hAnsi="Times New Roman" w:cs="Times New Roman"/>
          <w:sz w:val="24"/>
          <w:szCs w:val="24"/>
        </w:rPr>
      </w:pPr>
      <w:r w:rsidRPr="0088599C">
        <w:rPr>
          <w:rFonts w:ascii="Times New Roman" w:hAnsi="Times New Roman" w:cs="Times New Roman"/>
          <w:sz w:val="24"/>
          <w:szCs w:val="24"/>
        </w:rPr>
        <w:t xml:space="preserve">Ответы: </w:t>
      </w:r>
    </w:p>
    <w:p w:rsidR="0088599C" w:rsidRPr="0088599C" w:rsidRDefault="0088599C" w:rsidP="0088599C">
      <w:pPr>
        <w:rPr>
          <w:rFonts w:ascii="Times New Roman" w:hAnsi="Times New Roman" w:cs="Times New Roman"/>
          <w:sz w:val="24"/>
          <w:szCs w:val="24"/>
        </w:rPr>
      </w:pPr>
      <w:r w:rsidRPr="0088599C">
        <w:rPr>
          <w:rFonts w:ascii="Times New Roman" w:hAnsi="Times New Roman" w:cs="Times New Roman"/>
          <w:sz w:val="24"/>
          <w:szCs w:val="24"/>
        </w:rPr>
        <w:t>3.1. Федеральные органы исполнительной власти. Лишнее – федеральные комитеты</w:t>
      </w:r>
    </w:p>
    <w:p w:rsidR="0088599C" w:rsidRPr="0088599C" w:rsidRDefault="0088599C" w:rsidP="0088599C">
      <w:pPr>
        <w:rPr>
          <w:rFonts w:ascii="Times New Roman" w:hAnsi="Times New Roman" w:cs="Times New Roman"/>
          <w:sz w:val="24"/>
          <w:szCs w:val="24"/>
        </w:rPr>
      </w:pPr>
      <w:r w:rsidRPr="0088599C">
        <w:rPr>
          <w:rFonts w:ascii="Times New Roman" w:hAnsi="Times New Roman" w:cs="Times New Roman"/>
          <w:sz w:val="24"/>
          <w:szCs w:val="24"/>
        </w:rPr>
        <w:t>3.2. Органы, формируемые палатами Федерального собрания РФ. Лишнее: Администрация  Президента</w:t>
      </w:r>
    </w:p>
    <w:p w:rsidR="0088599C" w:rsidRPr="0088599C" w:rsidRDefault="0088599C" w:rsidP="0088599C">
      <w:pPr>
        <w:rPr>
          <w:rFonts w:ascii="Times New Roman" w:hAnsi="Times New Roman" w:cs="Times New Roman"/>
          <w:sz w:val="24"/>
          <w:szCs w:val="24"/>
        </w:rPr>
      </w:pPr>
      <w:r w:rsidRPr="0088599C">
        <w:rPr>
          <w:rFonts w:ascii="Times New Roman" w:hAnsi="Times New Roman" w:cs="Times New Roman"/>
          <w:sz w:val="24"/>
          <w:szCs w:val="24"/>
        </w:rPr>
        <w:t>3.3. Виды договоров в гражданском праве (допускается: гражданские договоры). Лишнее: трудовой договор</w:t>
      </w:r>
    </w:p>
    <w:p w:rsidR="0088599C" w:rsidRPr="0088599C" w:rsidRDefault="0088599C" w:rsidP="0088599C">
      <w:pPr>
        <w:rPr>
          <w:rFonts w:ascii="Times New Roman" w:hAnsi="Times New Roman" w:cs="Times New Roman"/>
          <w:sz w:val="24"/>
          <w:szCs w:val="24"/>
        </w:rPr>
      </w:pPr>
      <w:r w:rsidRPr="0088599C">
        <w:rPr>
          <w:rFonts w:ascii="Times New Roman" w:hAnsi="Times New Roman" w:cs="Times New Roman"/>
          <w:sz w:val="24"/>
          <w:szCs w:val="24"/>
        </w:rPr>
        <w:t xml:space="preserve">3.4. Виды преступлений по степени тяжести. Лишнее: крайне </w:t>
      </w:r>
      <w:proofErr w:type="gramStart"/>
      <w:r w:rsidRPr="0088599C">
        <w:rPr>
          <w:rFonts w:ascii="Times New Roman" w:hAnsi="Times New Roman" w:cs="Times New Roman"/>
          <w:sz w:val="24"/>
          <w:szCs w:val="24"/>
        </w:rPr>
        <w:t>тяжкие</w:t>
      </w:r>
      <w:proofErr w:type="gramEnd"/>
      <w:r w:rsidRPr="0088599C">
        <w:rPr>
          <w:rFonts w:ascii="Times New Roman" w:hAnsi="Times New Roman" w:cs="Times New Roman"/>
          <w:sz w:val="24"/>
          <w:szCs w:val="24"/>
        </w:rPr>
        <w:t>.</w:t>
      </w:r>
    </w:p>
    <w:p w:rsidR="0088599C" w:rsidRDefault="0088599C" w:rsidP="005475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три балла за каждое правильное указание принципа, по 1 баллу за правильный лишний элемент.</w:t>
      </w:r>
    </w:p>
    <w:p w:rsidR="0088599C" w:rsidRDefault="0088599C" w:rsidP="008859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4. (15 баллов) Установите соответствие между законодательными памятниками российского права и правителями, при которых они были приняты. Результаты запишите в таблицу.</w:t>
      </w:r>
    </w:p>
    <w:p w:rsidR="0088599C" w:rsidRDefault="0088599C" w:rsidP="008859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внимание: в некоторых случаях необходимо указать два имени, некоторые имена - лишние</w:t>
      </w:r>
    </w:p>
    <w:p w:rsidR="0088599C" w:rsidRPr="00256D9C" w:rsidRDefault="0088599C" w:rsidP="005475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p w:rsidR="0088599C" w:rsidRDefault="0088599C" w:rsidP="00885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3 балла за каждую полностью правильно заполненную строку</w:t>
      </w:r>
    </w:p>
    <w:p w:rsidR="0088599C" w:rsidRPr="0088599C" w:rsidRDefault="0088599C" w:rsidP="0088599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8599C" w:rsidTr="007E51A2">
        <w:tc>
          <w:tcPr>
            <w:tcW w:w="4785" w:type="dxa"/>
          </w:tcPr>
          <w:p w:rsidR="0088599C" w:rsidRPr="00EA0384" w:rsidRDefault="0088599C" w:rsidP="007E51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1.Уложение о наказаниях уголовных и исправительных</w:t>
            </w:r>
          </w:p>
        </w:tc>
        <w:tc>
          <w:tcPr>
            <w:tcW w:w="4786" w:type="dxa"/>
          </w:tcPr>
          <w:p w:rsidR="0088599C" w:rsidRPr="0088599C" w:rsidRDefault="0088599C" w:rsidP="007E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99C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  <w:proofErr w:type="gramStart"/>
            <w:r w:rsidRPr="0088599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88599C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</w:tc>
      </w:tr>
      <w:tr w:rsidR="0088599C" w:rsidTr="007E51A2">
        <w:tc>
          <w:tcPr>
            <w:tcW w:w="4785" w:type="dxa"/>
          </w:tcPr>
          <w:p w:rsidR="0088599C" w:rsidRPr="00EA0384" w:rsidRDefault="0088599C" w:rsidP="007E51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2.Судебники (Московского государства)</w:t>
            </w:r>
          </w:p>
        </w:tc>
        <w:tc>
          <w:tcPr>
            <w:tcW w:w="4786" w:type="dxa"/>
          </w:tcPr>
          <w:p w:rsidR="0088599C" w:rsidRPr="0088599C" w:rsidRDefault="0088599C" w:rsidP="007E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99C">
              <w:rPr>
                <w:rFonts w:ascii="Times New Roman" w:hAnsi="Times New Roman" w:cs="Times New Roman"/>
                <w:sz w:val="24"/>
                <w:szCs w:val="24"/>
              </w:rPr>
              <w:t>Иван III, Иван Грозный</w:t>
            </w:r>
          </w:p>
        </w:tc>
      </w:tr>
      <w:tr w:rsidR="0088599C" w:rsidTr="007E51A2">
        <w:tc>
          <w:tcPr>
            <w:tcW w:w="4785" w:type="dxa"/>
          </w:tcPr>
          <w:p w:rsidR="0088599C" w:rsidRPr="00EA0384" w:rsidRDefault="0088599C" w:rsidP="007E51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3.Соборное уложение</w:t>
            </w:r>
          </w:p>
        </w:tc>
        <w:tc>
          <w:tcPr>
            <w:tcW w:w="4786" w:type="dxa"/>
          </w:tcPr>
          <w:p w:rsidR="0088599C" w:rsidRPr="0088599C" w:rsidRDefault="0088599C" w:rsidP="007E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99C">
              <w:rPr>
                <w:rFonts w:ascii="Times New Roman" w:hAnsi="Times New Roman" w:cs="Times New Roman"/>
                <w:sz w:val="24"/>
                <w:szCs w:val="24"/>
              </w:rPr>
              <w:t>Алексей Михайлович</w:t>
            </w:r>
          </w:p>
        </w:tc>
      </w:tr>
      <w:tr w:rsidR="0088599C" w:rsidTr="007E51A2">
        <w:tc>
          <w:tcPr>
            <w:tcW w:w="4785" w:type="dxa"/>
          </w:tcPr>
          <w:p w:rsidR="0088599C" w:rsidRDefault="0088599C" w:rsidP="007E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Правда</w:t>
            </w:r>
          </w:p>
        </w:tc>
        <w:tc>
          <w:tcPr>
            <w:tcW w:w="4786" w:type="dxa"/>
          </w:tcPr>
          <w:p w:rsidR="0088599C" w:rsidRPr="0088599C" w:rsidRDefault="0088599C" w:rsidP="007E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99C">
              <w:rPr>
                <w:rFonts w:ascii="Times New Roman" w:hAnsi="Times New Roman" w:cs="Times New Roman"/>
                <w:sz w:val="24"/>
                <w:szCs w:val="24"/>
              </w:rPr>
              <w:t>Ярослав Мудрый, Владимир Мономах</w:t>
            </w:r>
          </w:p>
        </w:tc>
      </w:tr>
      <w:tr w:rsidR="0088599C" w:rsidTr="007E51A2">
        <w:tc>
          <w:tcPr>
            <w:tcW w:w="4785" w:type="dxa"/>
          </w:tcPr>
          <w:p w:rsidR="0088599C" w:rsidRPr="00EA0384" w:rsidRDefault="0088599C" w:rsidP="007E51A2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EA0384">
              <w:rPr>
                <w:rFonts w:ascii="Times New Roman" w:hAnsi="Times New Roman" w:cs="Times New Roman"/>
                <w:sz w:val="24"/>
                <w:szCs w:val="24"/>
              </w:rPr>
              <w:t>Артикул воинский о преступлениях</w:t>
            </w:r>
          </w:p>
        </w:tc>
        <w:tc>
          <w:tcPr>
            <w:tcW w:w="4786" w:type="dxa"/>
          </w:tcPr>
          <w:p w:rsidR="0088599C" w:rsidRPr="0088599C" w:rsidRDefault="0088599C" w:rsidP="007E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99C">
              <w:rPr>
                <w:rFonts w:ascii="Times New Roman" w:hAnsi="Times New Roman" w:cs="Times New Roman"/>
                <w:sz w:val="24"/>
                <w:szCs w:val="24"/>
              </w:rPr>
              <w:t>Петр Великий</w:t>
            </w:r>
          </w:p>
        </w:tc>
      </w:tr>
    </w:tbl>
    <w:p w:rsidR="0088599C" w:rsidRPr="001007DD" w:rsidRDefault="0088599C" w:rsidP="008859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 (23 балла) Познакомьтесь с текстом, представляющим собой извлечение из Гражданского кодекса РФ. Вставьте в те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кст пр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опущенные слова.  Ответьте на вопросы по тексту.</w:t>
      </w:r>
    </w:p>
    <w:p w:rsidR="0088599C" w:rsidRDefault="0088599C" w:rsidP="00885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(1) продавец (2) покупателю (3) использования (4) Кодекса (5) потребителей (6) акты</w:t>
      </w:r>
      <w:r w:rsidR="001007DD">
        <w:rPr>
          <w:rFonts w:ascii="Times New Roman" w:hAnsi="Times New Roman" w:cs="Times New Roman"/>
          <w:sz w:val="24"/>
          <w:szCs w:val="24"/>
        </w:rPr>
        <w:t xml:space="preserve">  -  По 2 балла за каждый верный ответ (всего 12)</w:t>
      </w:r>
    </w:p>
    <w:p w:rsidR="001007DD" w:rsidRDefault="001007DD" w:rsidP="001007DD">
      <w:pPr>
        <w:pStyle w:val="ConsPlusNormal"/>
        <w:ind w:firstLine="540"/>
        <w:jc w:val="both"/>
      </w:pPr>
    </w:p>
    <w:p w:rsidR="001007DD" w:rsidRPr="001007DD" w:rsidRDefault="001007DD" w:rsidP="001007D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07DD">
        <w:rPr>
          <w:rFonts w:ascii="Times New Roman" w:hAnsi="Times New Roman" w:cs="Times New Roman"/>
          <w:sz w:val="24"/>
          <w:szCs w:val="24"/>
        </w:rPr>
        <w:t xml:space="preserve">Публичный договор означает, что он должен быть заключен с любым человеком, выразившим желание купить данный товар. Да, дает: покупателю не может быть отказано </w:t>
      </w:r>
      <w:proofErr w:type="gramStart"/>
      <w:r w:rsidRPr="001007DD">
        <w:rPr>
          <w:rFonts w:ascii="Times New Roman" w:hAnsi="Times New Roman" w:cs="Times New Roman"/>
          <w:sz w:val="24"/>
          <w:szCs w:val="24"/>
        </w:rPr>
        <w:t>в праве</w:t>
      </w:r>
      <w:proofErr w:type="gramEnd"/>
      <w:r w:rsidRPr="001007DD">
        <w:rPr>
          <w:rFonts w:ascii="Times New Roman" w:hAnsi="Times New Roman" w:cs="Times New Roman"/>
          <w:sz w:val="24"/>
          <w:szCs w:val="24"/>
        </w:rPr>
        <w:t xml:space="preserve"> купить товар по цене, которая объявлена и установлена для всех, ввиду нежелания продавца иметь с ним дело по какой-то причине. Другой договор называется частным, заключается, например, при продаже вещи по частному объявлению: здесь продавец (как и покупатель) может отказаться от сделки с тем, кто ему почему-либо не нравится</w:t>
      </w:r>
      <w:proofErr w:type="gramStart"/>
      <w:r w:rsidRPr="001007DD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о 4 баллов</w:t>
      </w:r>
    </w:p>
    <w:p w:rsidR="001007DD" w:rsidRPr="001007DD" w:rsidRDefault="001007DD" w:rsidP="001007D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07DD">
        <w:rPr>
          <w:rFonts w:ascii="Times New Roman" w:hAnsi="Times New Roman" w:cs="Times New Roman"/>
          <w:sz w:val="24"/>
          <w:szCs w:val="24"/>
        </w:rPr>
        <w:t>Если товар приобретается для личного потребления, покупатель считается потребителем, и на него распространяются права потребителя. В другом случае он считался бы таким же предпринимателем и не мог бы, например, пожаловаться на то, что его ввели в заблуждение, продав некачественный, просроченный или небезопасный для него лично товар. Покупатель-предприниматель обязан сам проследить при приемке товара, что ему передают. К тому же, защита прав потребителей не облагается судебными пошлинами, а предприниматель, обращаясь в арбитражный суд, должен будет заплатить</w:t>
      </w:r>
      <w:proofErr w:type="gramStart"/>
      <w:r w:rsidRPr="001007DD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о 4 баллов</w:t>
      </w:r>
    </w:p>
    <w:p w:rsidR="001007DD" w:rsidRDefault="001007DD" w:rsidP="001007D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07DD">
        <w:rPr>
          <w:rFonts w:ascii="Times New Roman" w:hAnsi="Times New Roman" w:cs="Times New Roman"/>
          <w:sz w:val="24"/>
          <w:szCs w:val="24"/>
        </w:rPr>
        <w:t>В торговую организацию, в общество защиты прав потребителей, либо в суд</w:t>
      </w:r>
      <w:proofErr w:type="gramStart"/>
      <w:r w:rsidRPr="001007DD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о 3 баллов (по 1 за учреждение)</w:t>
      </w:r>
    </w:p>
    <w:p w:rsidR="001007DD" w:rsidRDefault="001007DD" w:rsidP="001007DD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за задание 5: 6*2 + 4+4+3= 23</w:t>
      </w:r>
    </w:p>
    <w:p w:rsidR="001007DD" w:rsidRDefault="001007DD" w:rsidP="001007DD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1007DD" w:rsidRPr="00020F30" w:rsidRDefault="001007DD" w:rsidP="001007DD">
      <w:pPr>
        <w:rPr>
          <w:rFonts w:ascii="Times New Roman" w:hAnsi="Times New Roman" w:cs="Times New Roman"/>
          <w:b/>
          <w:sz w:val="24"/>
          <w:szCs w:val="24"/>
        </w:rPr>
      </w:pPr>
      <w:r w:rsidRPr="00020F30">
        <w:rPr>
          <w:rFonts w:ascii="Times New Roman" w:hAnsi="Times New Roman" w:cs="Times New Roman"/>
          <w:b/>
          <w:sz w:val="24"/>
          <w:szCs w:val="24"/>
        </w:rPr>
        <w:t>Задание 6. (21 балл) Решите правовые задачи.</w:t>
      </w:r>
    </w:p>
    <w:p w:rsidR="001007DD" w:rsidRDefault="001007DD" w:rsidP="00100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6.1. </w:t>
      </w:r>
      <w:r w:rsidRPr="00020F30">
        <w:rPr>
          <w:rFonts w:ascii="Times New Roman" w:hAnsi="Times New Roman" w:cs="Times New Roman"/>
          <w:sz w:val="24"/>
          <w:szCs w:val="24"/>
        </w:rPr>
        <w:t>Ответ:  Действия судьи незаконны.</w:t>
      </w:r>
      <w:r>
        <w:rPr>
          <w:rFonts w:ascii="Times New Roman" w:hAnsi="Times New Roman" w:cs="Times New Roman"/>
          <w:sz w:val="24"/>
          <w:szCs w:val="24"/>
        </w:rPr>
        <w:t>(2 балла)</w:t>
      </w:r>
      <w:r w:rsidRPr="00020F30">
        <w:rPr>
          <w:rFonts w:ascii="Times New Roman" w:hAnsi="Times New Roman" w:cs="Times New Roman"/>
          <w:sz w:val="24"/>
          <w:szCs w:val="24"/>
        </w:rPr>
        <w:t xml:space="preserve"> В настоящее время суды в нашей стране имеют общую компетенцию, и вправе рассматривать любые споры о праве, включая незаконные действия как государственных органов, так и руководителей организаций.</w:t>
      </w:r>
      <w:r>
        <w:rPr>
          <w:rFonts w:ascii="Times New Roman" w:hAnsi="Times New Roman" w:cs="Times New Roman"/>
          <w:sz w:val="24"/>
          <w:szCs w:val="24"/>
        </w:rPr>
        <w:t>(3 балла)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Задача 6.1. максимум – 5 баллов</w:t>
      </w:r>
    </w:p>
    <w:p w:rsidR="007E597B" w:rsidRDefault="007E597B" w:rsidP="007E597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6.2.</w:t>
      </w:r>
      <w:r w:rsidRPr="00020F30">
        <w:rPr>
          <w:rFonts w:ascii="Times New Roman" w:hAnsi="Times New Roman" w:cs="Times New Roman"/>
          <w:sz w:val="24"/>
          <w:szCs w:val="24"/>
        </w:rPr>
        <w:t>Ответ: как бы ни оценивать поведение супругов с моральной точки зрения, оснований для возбуждения уголовного дела нет</w:t>
      </w:r>
      <w:r>
        <w:rPr>
          <w:rFonts w:ascii="Times New Roman" w:hAnsi="Times New Roman" w:cs="Times New Roman"/>
          <w:sz w:val="24"/>
          <w:szCs w:val="24"/>
        </w:rPr>
        <w:t>(2 балла)</w:t>
      </w:r>
      <w:r w:rsidRPr="00020F30">
        <w:rPr>
          <w:rFonts w:ascii="Times New Roman" w:hAnsi="Times New Roman" w:cs="Times New Roman"/>
          <w:sz w:val="24"/>
          <w:szCs w:val="24"/>
        </w:rPr>
        <w:t>: статья об оставлении опасности позволяет завести уголовное дело против тех, кто обязан по должности заботиться о беспомощном человеке, либо против того, по чьей вине он попал в тяжелое положение</w:t>
      </w:r>
      <w:r>
        <w:rPr>
          <w:rFonts w:ascii="Times New Roman" w:hAnsi="Times New Roman" w:cs="Times New Roman"/>
          <w:sz w:val="24"/>
          <w:szCs w:val="24"/>
        </w:rPr>
        <w:t>(3 балла)</w:t>
      </w:r>
      <w:r w:rsidRPr="00020F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20F30">
        <w:rPr>
          <w:rFonts w:ascii="Times New Roman" w:hAnsi="Times New Roman" w:cs="Times New Roman"/>
          <w:sz w:val="24"/>
          <w:szCs w:val="24"/>
        </w:rPr>
        <w:t xml:space="preserve"> Поскольку Тютькин не был виновником аварии, а лишь случайно проезжал мимо, уголовной ответственности он не подлежит</w:t>
      </w:r>
      <w:r>
        <w:rPr>
          <w:rFonts w:ascii="Times New Roman" w:hAnsi="Times New Roman" w:cs="Times New Roman"/>
          <w:sz w:val="24"/>
          <w:szCs w:val="24"/>
        </w:rPr>
        <w:t>(3 балла)</w:t>
      </w:r>
      <w:r w:rsidRPr="00020F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Максимум за задачу 6.2. – 8 баллов</w:t>
      </w:r>
    </w:p>
    <w:p w:rsidR="007E597B" w:rsidRDefault="007E597B" w:rsidP="007E5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Pr="00020F30">
        <w:rPr>
          <w:rFonts w:ascii="Times New Roman" w:hAnsi="Times New Roman" w:cs="Times New Roman"/>
          <w:sz w:val="24"/>
          <w:szCs w:val="24"/>
        </w:rPr>
        <w:t>Ответ: Директор не права.</w:t>
      </w:r>
      <w:r>
        <w:rPr>
          <w:rFonts w:ascii="Times New Roman" w:hAnsi="Times New Roman" w:cs="Times New Roman"/>
          <w:sz w:val="24"/>
          <w:szCs w:val="24"/>
        </w:rPr>
        <w:t>(2 балла)</w:t>
      </w:r>
      <w:r w:rsidRPr="00020F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0F30">
        <w:rPr>
          <w:rFonts w:ascii="Times New Roman" w:hAnsi="Times New Roman" w:cs="Times New Roman"/>
          <w:sz w:val="24"/>
          <w:szCs w:val="24"/>
        </w:rPr>
        <w:t>Сидорчуков</w:t>
      </w:r>
      <w:proofErr w:type="spellEnd"/>
      <w:r w:rsidRPr="00020F30">
        <w:rPr>
          <w:rFonts w:ascii="Times New Roman" w:hAnsi="Times New Roman" w:cs="Times New Roman"/>
          <w:sz w:val="24"/>
          <w:szCs w:val="24"/>
        </w:rPr>
        <w:t xml:space="preserve"> не относится к работникам с ненормированным рабочим днем, и он не обязан работать в субботу.</w:t>
      </w:r>
      <w:r>
        <w:rPr>
          <w:rFonts w:ascii="Times New Roman" w:hAnsi="Times New Roman" w:cs="Times New Roman"/>
          <w:sz w:val="24"/>
          <w:szCs w:val="24"/>
        </w:rPr>
        <w:t>(3 балла)</w:t>
      </w:r>
      <w:r w:rsidRPr="00020F30">
        <w:rPr>
          <w:rFonts w:ascii="Times New Roman" w:hAnsi="Times New Roman" w:cs="Times New Roman"/>
          <w:sz w:val="24"/>
          <w:szCs w:val="24"/>
        </w:rPr>
        <w:t xml:space="preserve"> Директору следовало согласовать с лаборантом либо дополнительную оплату, либо возможность «отгулять» переработанный день.</w:t>
      </w:r>
      <w:r>
        <w:rPr>
          <w:rFonts w:ascii="Times New Roman" w:hAnsi="Times New Roman" w:cs="Times New Roman"/>
          <w:sz w:val="24"/>
          <w:szCs w:val="24"/>
        </w:rPr>
        <w:t>(3 балла) Максимум за задачу 6.3. – 8 баллов</w:t>
      </w:r>
    </w:p>
    <w:p w:rsidR="007E597B" w:rsidRPr="00020F30" w:rsidRDefault="007E597B" w:rsidP="007E5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6: 5+8+8 = 21.</w:t>
      </w:r>
    </w:p>
    <w:p w:rsidR="007E597B" w:rsidRPr="00020F30" w:rsidRDefault="007E597B" w:rsidP="007E597B">
      <w:pPr>
        <w:rPr>
          <w:rFonts w:ascii="Times New Roman" w:hAnsi="Times New Roman" w:cs="Times New Roman"/>
          <w:sz w:val="24"/>
          <w:szCs w:val="24"/>
        </w:rPr>
      </w:pPr>
    </w:p>
    <w:p w:rsidR="001007DD" w:rsidRPr="00020F30" w:rsidRDefault="001007DD" w:rsidP="001007DD">
      <w:pPr>
        <w:rPr>
          <w:rFonts w:ascii="Times New Roman" w:hAnsi="Times New Roman" w:cs="Times New Roman"/>
          <w:sz w:val="24"/>
          <w:szCs w:val="24"/>
        </w:rPr>
      </w:pPr>
    </w:p>
    <w:p w:rsidR="001007DD" w:rsidRPr="001007DD" w:rsidRDefault="001007DD" w:rsidP="001007DD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1007DD" w:rsidRPr="00451306" w:rsidRDefault="001007DD" w:rsidP="0088599C">
      <w:pPr>
        <w:rPr>
          <w:rFonts w:ascii="Times New Roman" w:hAnsi="Times New Roman" w:cs="Times New Roman"/>
          <w:sz w:val="24"/>
          <w:szCs w:val="24"/>
        </w:rPr>
      </w:pPr>
    </w:p>
    <w:p w:rsidR="0088599C" w:rsidRPr="0088599C" w:rsidRDefault="0088599C" w:rsidP="0088599C">
      <w:pPr>
        <w:rPr>
          <w:rFonts w:ascii="Times New Roman" w:hAnsi="Times New Roman" w:cs="Times New Roman"/>
          <w:sz w:val="24"/>
          <w:szCs w:val="24"/>
        </w:rPr>
      </w:pPr>
    </w:p>
    <w:p w:rsidR="005475BD" w:rsidRDefault="005475BD" w:rsidP="0088599C"/>
    <w:sectPr w:rsidR="005475BD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E0E16"/>
    <w:multiLevelType w:val="hybridMultilevel"/>
    <w:tmpl w:val="A88EE88C"/>
    <w:lvl w:ilvl="0" w:tplc="0E7ACC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C4CCF"/>
    <w:rsid w:val="000C4908"/>
    <w:rsid w:val="001007DD"/>
    <w:rsid w:val="0026164C"/>
    <w:rsid w:val="00357834"/>
    <w:rsid w:val="005475BD"/>
    <w:rsid w:val="005C0CF9"/>
    <w:rsid w:val="005D1A36"/>
    <w:rsid w:val="007E597B"/>
    <w:rsid w:val="00826204"/>
    <w:rsid w:val="0088599C"/>
    <w:rsid w:val="008C4CCF"/>
    <w:rsid w:val="00D9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5B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599C"/>
    <w:pPr>
      <w:ind w:left="720"/>
      <w:contextualSpacing/>
    </w:pPr>
  </w:style>
  <w:style w:type="paragraph" w:customStyle="1" w:styleId="ConsPlusNormal">
    <w:name w:val="ConsPlusNormal"/>
    <w:rsid w:val="001007DD"/>
    <w:pPr>
      <w:widowControl w:val="0"/>
      <w:autoSpaceDE w:val="0"/>
      <w:autoSpaceDN w:val="0"/>
      <w:adjustRightInd w:val="0"/>
      <w:spacing w:before="0" w:beforeAutospacing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4</cp:revision>
  <dcterms:created xsi:type="dcterms:W3CDTF">2018-07-16T18:11:00Z</dcterms:created>
  <dcterms:modified xsi:type="dcterms:W3CDTF">2018-09-19T19:49:00Z</dcterms:modified>
</cp:coreProperties>
</file>